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CE5619" w14:textId="55520CB7" w:rsidR="00F25AA3" w:rsidRPr="0011346F" w:rsidRDefault="00C17769" w:rsidP="00F25AA3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Na temelju Zakona o predškolskom odgoju i obrazovanju (Narodne novine 10/97, 107/07, 94/13 i 98/19) i </w:t>
      </w:r>
      <w:r w:rsidR="00F25AA3" w:rsidRPr="0011346F">
        <w:rPr>
          <w:color w:val="000000" w:themeColor="text1"/>
        </w:rPr>
        <w:t xml:space="preserve">članka 24. Statuta Općine Donja Voća („Službeni vjesnik Varaždinske županije“, broj 30/13), Općinsko vijeće Općine Donja Voća na </w:t>
      </w:r>
      <w:r w:rsidR="00A2068E" w:rsidRPr="00762F24">
        <w:rPr>
          <w:color w:val="000000" w:themeColor="text1"/>
        </w:rPr>
        <w:t>2</w:t>
      </w:r>
      <w:r w:rsidR="00762F24">
        <w:rPr>
          <w:color w:val="000000" w:themeColor="text1"/>
        </w:rPr>
        <w:t>8</w:t>
      </w:r>
      <w:r w:rsidR="00F17717" w:rsidRPr="00762F24">
        <w:rPr>
          <w:color w:val="000000" w:themeColor="text1"/>
        </w:rPr>
        <w:t xml:space="preserve">. </w:t>
      </w:r>
      <w:r w:rsidR="00F25AA3" w:rsidRPr="00762F24">
        <w:rPr>
          <w:color w:val="000000" w:themeColor="text1"/>
        </w:rPr>
        <w:t xml:space="preserve">sjednici održanoj </w:t>
      </w:r>
      <w:r w:rsidR="00762F24">
        <w:rPr>
          <w:color w:val="000000" w:themeColor="text1"/>
        </w:rPr>
        <w:t>__</w:t>
      </w:r>
      <w:r w:rsidR="00F17717" w:rsidRPr="00762F24">
        <w:rPr>
          <w:color w:val="000000" w:themeColor="text1"/>
        </w:rPr>
        <w:t xml:space="preserve"> </w:t>
      </w:r>
      <w:r w:rsidR="00F25AA3" w:rsidRPr="00762F24">
        <w:rPr>
          <w:color w:val="000000" w:themeColor="text1"/>
        </w:rPr>
        <w:t>prosinca 20</w:t>
      </w:r>
      <w:r w:rsidR="00762F24">
        <w:rPr>
          <w:color w:val="000000" w:themeColor="text1"/>
        </w:rPr>
        <w:t>20</w:t>
      </w:r>
      <w:r w:rsidR="00F25AA3" w:rsidRPr="00762F24">
        <w:rPr>
          <w:color w:val="000000" w:themeColor="text1"/>
        </w:rPr>
        <w:t>. godine, donosi</w:t>
      </w:r>
    </w:p>
    <w:p w14:paraId="1ECA07A0" w14:textId="77777777" w:rsidR="00F25AA3" w:rsidRPr="0011346F" w:rsidRDefault="00F25AA3" w:rsidP="00F25AA3">
      <w:pPr>
        <w:rPr>
          <w:color w:val="000000" w:themeColor="text1"/>
        </w:rPr>
      </w:pPr>
    </w:p>
    <w:p w14:paraId="4793596B" w14:textId="77777777" w:rsidR="00F25AA3" w:rsidRPr="0011346F" w:rsidRDefault="00F25AA3" w:rsidP="00F25AA3">
      <w:pPr>
        <w:rPr>
          <w:color w:val="000000" w:themeColor="text1"/>
          <w:sz w:val="28"/>
          <w:szCs w:val="28"/>
        </w:rPr>
      </w:pPr>
      <w:r w:rsidRPr="0011346F">
        <w:rPr>
          <w:color w:val="000000" w:themeColor="text1"/>
        </w:rPr>
        <w:t xml:space="preserve">                                                             </w:t>
      </w:r>
      <w:r w:rsidRPr="0011346F">
        <w:rPr>
          <w:color w:val="000000" w:themeColor="text1"/>
          <w:sz w:val="28"/>
          <w:szCs w:val="28"/>
        </w:rPr>
        <w:t>PROGRAM</w:t>
      </w:r>
    </w:p>
    <w:p w14:paraId="7ADA44F8" w14:textId="28D4B260" w:rsidR="00F25AA3" w:rsidRPr="0011346F" w:rsidRDefault="0091187F" w:rsidP="00F25AA3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Predškolski odgoj</w:t>
      </w:r>
      <w:r w:rsidR="00F25AA3" w:rsidRPr="0011346F">
        <w:rPr>
          <w:color w:val="000000" w:themeColor="text1"/>
          <w:sz w:val="28"/>
          <w:szCs w:val="28"/>
        </w:rPr>
        <w:t xml:space="preserve"> za 20</w:t>
      </w:r>
      <w:r w:rsidR="00BF2334" w:rsidRPr="0011346F">
        <w:rPr>
          <w:color w:val="000000" w:themeColor="text1"/>
          <w:sz w:val="28"/>
          <w:szCs w:val="28"/>
        </w:rPr>
        <w:t>2</w:t>
      </w:r>
      <w:r w:rsidR="00E1440D" w:rsidRPr="0011346F">
        <w:rPr>
          <w:color w:val="000000" w:themeColor="text1"/>
          <w:sz w:val="28"/>
          <w:szCs w:val="28"/>
        </w:rPr>
        <w:t>1</w:t>
      </w:r>
      <w:r w:rsidR="00F25AA3" w:rsidRPr="0011346F">
        <w:rPr>
          <w:color w:val="000000" w:themeColor="text1"/>
          <w:sz w:val="28"/>
          <w:szCs w:val="28"/>
        </w:rPr>
        <w:t>. godinu</w:t>
      </w:r>
    </w:p>
    <w:p w14:paraId="2294DBE7" w14:textId="77777777" w:rsidR="00F25AA3" w:rsidRPr="0011346F" w:rsidRDefault="00F25AA3" w:rsidP="00F25AA3">
      <w:pPr>
        <w:rPr>
          <w:color w:val="000000" w:themeColor="text1"/>
        </w:rPr>
      </w:pPr>
    </w:p>
    <w:p w14:paraId="5766CDFD" w14:textId="22349D5A" w:rsidR="00E1440D" w:rsidRPr="0011346F" w:rsidRDefault="00E1440D" w:rsidP="00E1440D">
      <w:pPr>
        <w:spacing w:after="160" w:line="259" w:lineRule="auto"/>
        <w:jc w:val="center"/>
        <w:rPr>
          <w:color w:val="000000" w:themeColor="text1"/>
        </w:rPr>
      </w:pPr>
      <w:r w:rsidRPr="0011346F">
        <w:rPr>
          <w:color w:val="000000" w:themeColor="text1"/>
        </w:rPr>
        <w:t>I.</w:t>
      </w:r>
    </w:p>
    <w:p w14:paraId="143AB8E9" w14:textId="03E71E65" w:rsidR="00D81D25" w:rsidRDefault="00E1440D" w:rsidP="00C17769">
      <w:pPr>
        <w:ind w:firstLine="708"/>
        <w:jc w:val="both"/>
      </w:pPr>
      <w:bookmarkStart w:id="0" w:name="_Hlk57975410"/>
      <w:r w:rsidRPr="0011346F">
        <w:rPr>
          <w:color w:val="000000" w:themeColor="text1"/>
        </w:rPr>
        <w:t xml:space="preserve">Ovim Programom </w:t>
      </w:r>
      <w:r w:rsidR="00D81D25">
        <w:t xml:space="preserve">utvrđuju </w:t>
      </w:r>
      <w:r w:rsidR="00E8403A">
        <w:t xml:space="preserve">se </w:t>
      </w:r>
      <w:bookmarkEnd w:id="0"/>
      <w:r w:rsidR="007B1F20">
        <w:t>mjere u svrhu poboljšanja demografske slike Općine i utvrđuju se programi kojima se osigurava kvalitetan predškolski odgoj i naobrazba za djecu predškolske dobi s prebivalištem na području Općine.</w:t>
      </w:r>
    </w:p>
    <w:p w14:paraId="5485AE4E" w14:textId="77777777" w:rsidR="00C17769" w:rsidRPr="0011346F" w:rsidRDefault="00C17769" w:rsidP="00C17769">
      <w:pPr>
        <w:ind w:firstLine="708"/>
        <w:jc w:val="both"/>
        <w:rPr>
          <w:color w:val="000000" w:themeColor="text1"/>
        </w:rPr>
      </w:pPr>
    </w:p>
    <w:p w14:paraId="72BED5EA" w14:textId="4DDCAF1B" w:rsidR="00F25AA3" w:rsidRPr="0011346F" w:rsidRDefault="00F25AA3" w:rsidP="00F25AA3">
      <w:pPr>
        <w:ind w:firstLine="708"/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I</w:t>
      </w:r>
      <w:r w:rsidR="00E1440D" w:rsidRPr="0011346F">
        <w:rPr>
          <w:color w:val="000000" w:themeColor="text1"/>
        </w:rPr>
        <w:t>I</w:t>
      </w:r>
      <w:r w:rsidRPr="0011346F">
        <w:rPr>
          <w:color w:val="000000" w:themeColor="text1"/>
        </w:rPr>
        <w:t>.</w:t>
      </w:r>
    </w:p>
    <w:p w14:paraId="0FBEEBC2" w14:textId="78570D5A" w:rsidR="007B1F20" w:rsidRPr="00246B11" w:rsidRDefault="00E8403A" w:rsidP="00246B11">
      <w:pPr>
        <w:pStyle w:val="Tijeloteksta"/>
        <w:ind w:firstLine="708"/>
        <w:rPr>
          <w:rFonts w:ascii="Times New Roman" w:eastAsia="SimSun" w:hAnsi="Times New Roman"/>
          <w:color w:val="000000" w:themeColor="text1"/>
          <w:sz w:val="24"/>
          <w:szCs w:val="24"/>
          <w:lang w:val="hr-HR" w:eastAsia="zh-CN"/>
        </w:rPr>
      </w:pPr>
      <w:r w:rsidRPr="00246B11">
        <w:rPr>
          <w:rFonts w:ascii="Times New Roman" w:eastAsia="SimSun" w:hAnsi="Times New Roman"/>
          <w:color w:val="000000" w:themeColor="text1"/>
          <w:sz w:val="24"/>
          <w:szCs w:val="24"/>
          <w:lang w:val="hr-HR" w:eastAsia="zh-CN"/>
        </w:rPr>
        <w:t>C</w:t>
      </w:r>
      <w:r w:rsidR="00D81D25" w:rsidRPr="00246B11">
        <w:rPr>
          <w:rFonts w:ascii="Times New Roman" w:eastAsia="SimSun" w:hAnsi="Times New Roman"/>
          <w:color w:val="000000" w:themeColor="text1"/>
          <w:sz w:val="24"/>
          <w:szCs w:val="24"/>
          <w:lang w:val="hr-HR" w:eastAsia="zh-CN"/>
        </w:rPr>
        <w:t xml:space="preserve">ilj </w:t>
      </w:r>
      <w:r w:rsidR="00FD5AD1">
        <w:rPr>
          <w:rFonts w:ascii="Times New Roman" w:eastAsia="SimSun" w:hAnsi="Times New Roman"/>
          <w:color w:val="000000" w:themeColor="text1"/>
          <w:sz w:val="24"/>
          <w:szCs w:val="24"/>
          <w:lang w:val="hr-HR" w:eastAsia="zh-CN"/>
        </w:rPr>
        <w:t>ovog Programa</w:t>
      </w:r>
      <w:r w:rsidR="00D81D25" w:rsidRPr="00246B11">
        <w:rPr>
          <w:rFonts w:ascii="Times New Roman" w:eastAsia="SimSun" w:hAnsi="Times New Roman"/>
          <w:color w:val="000000" w:themeColor="text1"/>
          <w:sz w:val="24"/>
          <w:szCs w:val="24"/>
          <w:lang w:val="hr-HR" w:eastAsia="zh-CN"/>
        </w:rPr>
        <w:t xml:space="preserve"> je</w:t>
      </w:r>
      <w:r w:rsidR="00246B11" w:rsidRPr="00246B11">
        <w:rPr>
          <w:rFonts w:ascii="Times New Roman" w:eastAsia="SimSun" w:hAnsi="Times New Roman"/>
          <w:color w:val="000000" w:themeColor="text1"/>
          <w:sz w:val="24"/>
          <w:szCs w:val="24"/>
          <w:lang w:val="hr-HR" w:eastAsia="zh-CN"/>
        </w:rPr>
        <w:t xml:space="preserve"> </w:t>
      </w:r>
      <w:r w:rsidR="001D75F7">
        <w:rPr>
          <w:rFonts w:ascii="Times New Roman" w:eastAsia="SimSun" w:hAnsi="Times New Roman"/>
          <w:color w:val="000000" w:themeColor="text1"/>
          <w:sz w:val="24"/>
          <w:szCs w:val="24"/>
          <w:lang w:val="hr-HR" w:eastAsia="zh-CN"/>
        </w:rPr>
        <w:t>o</w:t>
      </w:r>
      <w:r w:rsidR="001D75F7" w:rsidRPr="001D75F7">
        <w:rPr>
          <w:rFonts w:ascii="Times New Roman" w:eastAsia="SimSun" w:hAnsi="Times New Roman"/>
          <w:color w:val="000000" w:themeColor="text1"/>
          <w:sz w:val="24"/>
          <w:szCs w:val="24"/>
          <w:lang w:val="hr-HR" w:eastAsia="zh-CN"/>
        </w:rPr>
        <w:t>siguranje uvjeta za optimalan razvoj djece i podizanje razine kvalitete života</w:t>
      </w:r>
      <w:r w:rsidR="001D75F7">
        <w:rPr>
          <w:rFonts w:ascii="Times New Roman" w:eastAsia="SimSun" w:hAnsi="Times New Roman"/>
          <w:color w:val="000000" w:themeColor="text1"/>
          <w:sz w:val="24"/>
          <w:szCs w:val="24"/>
          <w:lang w:val="hr-HR" w:eastAsia="zh-CN"/>
        </w:rPr>
        <w:t>. Aktivnostima iz ovog programa želi se potaknuti</w:t>
      </w:r>
      <w:r w:rsidR="001D75F7" w:rsidRPr="00246B11">
        <w:rPr>
          <w:rFonts w:ascii="Times New Roman" w:eastAsia="SimSun" w:hAnsi="Times New Roman"/>
          <w:color w:val="000000" w:themeColor="text1"/>
          <w:sz w:val="24"/>
          <w:szCs w:val="24"/>
          <w:lang w:val="hr-HR" w:eastAsia="zh-CN"/>
        </w:rPr>
        <w:t xml:space="preserve"> pozitivni prirast stanovništva na području </w:t>
      </w:r>
      <w:r w:rsidR="001D75F7">
        <w:rPr>
          <w:rFonts w:ascii="Times New Roman" w:eastAsia="SimSun" w:hAnsi="Times New Roman"/>
          <w:color w:val="000000" w:themeColor="text1"/>
          <w:sz w:val="24"/>
          <w:szCs w:val="24"/>
          <w:lang w:val="hr-HR" w:eastAsia="zh-CN"/>
        </w:rPr>
        <w:t>o</w:t>
      </w:r>
      <w:r w:rsidR="001D75F7" w:rsidRPr="00246B11">
        <w:rPr>
          <w:rFonts w:ascii="Times New Roman" w:eastAsia="SimSun" w:hAnsi="Times New Roman"/>
          <w:color w:val="000000" w:themeColor="text1"/>
          <w:sz w:val="24"/>
          <w:szCs w:val="24"/>
          <w:lang w:val="hr-HR" w:eastAsia="zh-CN"/>
        </w:rPr>
        <w:t xml:space="preserve">pćine te </w:t>
      </w:r>
      <w:r w:rsidR="001D75F7">
        <w:rPr>
          <w:rFonts w:ascii="Times New Roman" w:eastAsia="SimSun" w:hAnsi="Times New Roman"/>
          <w:color w:val="000000" w:themeColor="text1"/>
          <w:sz w:val="24"/>
          <w:szCs w:val="24"/>
          <w:lang w:val="hr-HR" w:eastAsia="zh-CN"/>
        </w:rPr>
        <w:t>povećati</w:t>
      </w:r>
      <w:r w:rsidR="001D75F7" w:rsidRPr="00246B11">
        <w:rPr>
          <w:rFonts w:ascii="Times New Roman" w:eastAsia="SimSun" w:hAnsi="Times New Roman"/>
          <w:color w:val="000000" w:themeColor="text1"/>
          <w:sz w:val="24"/>
          <w:szCs w:val="24"/>
          <w:lang w:val="hr-HR" w:eastAsia="zh-CN"/>
        </w:rPr>
        <w:t xml:space="preserve"> standard odgoja i obrazovanja djece predškolske dobi u </w:t>
      </w:r>
      <w:r w:rsidR="001D75F7">
        <w:rPr>
          <w:rFonts w:ascii="Times New Roman" w:eastAsia="SimSun" w:hAnsi="Times New Roman"/>
          <w:color w:val="000000" w:themeColor="text1"/>
          <w:sz w:val="24"/>
          <w:szCs w:val="24"/>
          <w:lang w:val="hr-HR" w:eastAsia="zh-CN"/>
        </w:rPr>
        <w:t>o</w:t>
      </w:r>
      <w:r w:rsidR="001D75F7" w:rsidRPr="00246B11">
        <w:rPr>
          <w:rFonts w:ascii="Times New Roman" w:eastAsia="SimSun" w:hAnsi="Times New Roman"/>
          <w:color w:val="000000" w:themeColor="text1"/>
          <w:sz w:val="24"/>
          <w:szCs w:val="24"/>
          <w:lang w:val="hr-HR" w:eastAsia="zh-CN"/>
        </w:rPr>
        <w:t>pćini.</w:t>
      </w:r>
      <w:r w:rsidR="001D75F7">
        <w:rPr>
          <w:rFonts w:ascii="Times New Roman" w:eastAsia="SimSun" w:hAnsi="Times New Roman"/>
          <w:color w:val="000000" w:themeColor="text1"/>
          <w:sz w:val="24"/>
          <w:szCs w:val="24"/>
          <w:lang w:val="hr-HR" w:eastAsia="zh-CN"/>
        </w:rPr>
        <w:t xml:space="preserve"> </w:t>
      </w:r>
    </w:p>
    <w:p w14:paraId="2D2794FA" w14:textId="77777777" w:rsidR="00246B11" w:rsidRDefault="00246B11" w:rsidP="00F25AA3">
      <w:pPr>
        <w:rPr>
          <w:color w:val="000000" w:themeColor="text1"/>
        </w:rPr>
      </w:pPr>
    </w:p>
    <w:p w14:paraId="74D03158" w14:textId="20264D74" w:rsidR="003F691E" w:rsidRDefault="003F691E" w:rsidP="003F691E">
      <w:pPr>
        <w:jc w:val="center"/>
        <w:rPr>
          <w:color w:val="000000" w:themeColor="text1"/>
        </w:rPr>
      </w:pPr>
      <w:r>
        <w:rPr>
          <w:color w:val="000000" w:themeColor="text1"/>
        </w:rPr>
        <w:t>III.</w:t>
      </w:r>
    </w:p>
    <w:p w14:paraId="251FE5EB" w14:textId="023EC3AA" w:rsidR="00E8403A" w:rsidRDefault="00E8403A" w:rsidP="00C17769">
      <w:pPr>
        <w:ind w:firstLine="708"/>
        <w:rPr>
          <w:color w:val="000000" w:themeColor="text1"/>
        </w:rPr>
      </w:pPr>
      <w:r>
        <w:rPr>
          <w:color w:val="000000" w:themeColor="text1"/>
        </w:rPr>
        <w:t>S</w:t>
      </w:r>
      <w:r w:rsidRPr="0011346F">
        <w:rPr>
          <w:color w:val="000000" w:themeColor="text1"/>
        </w:rPr>
        <w:t xml:space="preserve">redstva za potrebe </w:t>
      </w:r>
      <w:r>
        <w:rPr>
          <w:color w:val="000000" w:themeColor="text1"/>
        </w:rPr>
        <w:t>Programa predškolski odgoj</w:t>
      </w:r>
      <w:r w:rsidRPr="0011346F">
        <w:rPr>
          <w:color w:val="000000" w:themeColor="text1"/>
        </w:rPr>
        <w:t xml:space="preserve"> su osigurana</w:t>
      </w:r>
      <w:r>
        <w:rPr>
          <w:color w:val="000000" w:themeColor="text1"/>
        </w:rPr>
        <w:t>:</w:t>
      </w:r>
    </w:p>
    <w:p w14:paraId="53C43446" w14:textId="54A1D6EC" w:rsidR="00E8403A" w:rsidRDefault="00E8403A" w:rsidP="00E8403A">
      <w:pPr>
        <w:rPr>
          <w:color w:val="000000" w:themeColor="text1"/>
        </w:rPr>
      </w:pPr>
      <w:r>
        <w:rPr>
          <w:color w:val="000000" w:themeColor="text1"/>
        </w:rPr>
        <w:t>-</w:t>
      </w:r>
      <w:r w:rsidRPr="0011346F">
        <w:rPr>
          <w:color w:val="000000" w:themeColor="text1"/>
        </w:rPr>
        <w:t xml:space="preserve"> </w:t>
      </w:r>
      <w:r>
        <w:rPr>
          <w:color w:val="000000" w:themeColor="text1"/>
        </w:rPr>
        <w:t>P</w:t>
      </w:r>
      <w:r w:rsidRPr="0011346F">
        <w:rPr>
          <w:color w:val="000000" w:themeColor="text1"/>
        </w:rPr>
        <w:t xml:space="preserve">roračunom Općine Donja Voća za 2021. godinu u iznosu od </w:t>
      </w:r>
      <w:r w:rsidR="008C0990">
        <w:rPr>
          <w:color w:val="000000" w:themeColor="text1"/>
        </w:rPr>
        <w:t>202</w:t>
      </w:r>
      <w:r>
        <w:rPr>
          <w:color w:val="000000" w:themeColor="text1"/>
        </w:rPr>
        <w:t>.0</w:t>
      </w:r>
      <w:r w:rsidRPr="0011346F">
        <w:rPr>
          <w:color w:val="000000" w:themeColor="text1"/>
        </w:rPr>
        <w:t>00,00 kuna</w:t>
      </w:r>
    </w:p>
    <w:p w14:paraId="54EF779C" w14:textId="73C51FB4" w:rsidR="00E8403A" w:rsidRPr="00D817DD" w:rsidRDefault="00E8403A" w:rsidP="00E8403A">
      <w:pPr>
        <w:autoSpaceDE w:val="0"/>
        <w:autoSpaceDN w:val="0"/>
        <w:adjustRightInd w:val="0"/>
        <w:rPr>
          <w:color w:val="000000" w:themeColor="text1"/>
        </w:rPr>
      </w:pPr>
      <w:r>
        <w:rPr>
          <w:color w:val="000000" w:themeColor="text1"/>
        </w:rPr>
        <w:t>- zaduživanjem</w:t>
      </w:r>
      <w:r w:rsidRPr="00D817DD">
        <w:rPr>
          <w:color w:val="000000" w:themeColor="text1"/>
        </w:rPr>
        <w:t xml:space="preserve"> u iznosu od </w:t>
      </w:r>
      <w:r>
        <w:rPr>
          <w:color w:val="000000" w:themeColor="text1"/>
        </w:rPr>
        <w:t>2.000.0</w:t>
      </w:r>
      <w:r w:rsidRPr="00D817DD">
        <w:rPr>
          <w:color w:val="000000" w:themeColor="text1"/>
        </w:rPr>
        <w:t>00,00 kn</w:t>
      </w:r>
      <w:r>
        <w:rPr>
          <w:color w:val="000000" w:themeColor="text1"/>
        </w:rPr>
        <w:t xml:space="preserve"> za </w:t>
      </w:r>
      <w:r w:rsidR="001D75F7">
        <w:rPr>
          <w:color w:val="000000" w:themeColor="text1"/>
        </w:rPr>
        <w:t>rekonstrukciju prostora u osnovnoj školi za dječji vrtić.</w:t>
      </w:r>
    </w:p>
    <w:p w14:paraId="1B9E5B43" w14:textId="77777777" w:rsidR="00E8403A" w:rsidRPr="0011346F" w:rsidRDefault="00E8403A" w:rsidP="00F25AA3">
      <w:pPr>
        <w:rPr>
          <w:color w:val="000000" w:themeColor="text1"/>
        </w:rPr>
      </w:pPr>
    </w:p>
    <w:p w14:paraId="628B2585" w14:textId="66AAF795" w:rsidR="00F25AA3" w:rsidRPr="0011346F" w:rsidRDefault="00F25AA3" w:rsidP="00F25AA3">
      <w:pPr>
        <w:jc w:val="center"/>
        <w:rPr>
          <w:color w:val="000000" w:themeColor="text1"/>
        </w:rPr>
      </w:pPr>
      <w:r w:rsidRPr="0011346F">
        <w:rPr>
          <w:color w:val="000000" w:themeColor="text1"/>
        </w:rPr>
        <w:t>I</w:t>
      </w:r>
      <w:r w:rsidR="003F691E">
        <w:rPr>
          <w:color w:val="000000" w:themeColor="text1"/>
        </w:rPr>
        <w:t>V</w:t>
      </w:r>
      <w:r w:rsidRPr="0011346F">
        <w:rPr>
          <w:color w:val="000000" w:themeColor="text1"/>
        </w:rPr>
        <w:t>.</w:t>
      </w:r>
    </w:p>
    <w:p w14:paraId="0BBA7CFC" w14:textId="19D89BC7" w:rsidR="00F25AA3" w:rsidRDefault="00E1440D" w:rsidP="00C17769">
      <w:pPr>
        <w:ind w:firstLine="708"/>
        <w:rPr>
          <w:color w:val="000000" w:themeColor="text1"/>
        </w:rPr>
      </w:pPr>
      <w:r w:rsidRPr="0011346F">
        <w:rPr>
          <w:color w:val="000000" w:themeColor="text1"/>
        </w:rPr>
        <w:t xml:space="preserve">Ovim Programom raspoređuju se sredstva za potrebe </w:t>
      </w:r>
      <w:r w:rsidR="003F691E">
        <w:rPr>
          <w:color w:val="000000" w:themeColor="text1"/>
        </w:rPr>
        <w:t>predškolski odgoj</w:t>
      </w:r>
      <w:r w:rsidRPr="0011346F">
        <w:rPr>
          <w:color w:val="000000" w:themeColor="text1"/>
        </w:rPr>
        <w:t>, i to za:</w:t>
      </w:r>
    </w:p>
    <w:p w14:paraId="52052DEF" w14:textId="77777777" w:rsidR="0011346F" w:rsidRPr="0011346F" w:rsidRDefault="0011346F" w:rsidP="00F25AA3">
      <w:pPr>
        <w:rPr>
          <w:color w:val="000000" w:themeColor="text1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382"/>
        <w:gridCol w:w="2126"/>
      </w:tblGrid>
      <w:tr w:rsidR="0011346F" w:rsidRPr="0011346F" w14:paraId="1BC486F1" w14:textId="77777777" w:rsidTr="00D81D25">
        <w:trPr>
          <w:trHeight w:val="527"/>
          <w:jc w:val="center"/>
        </w:trPr>
        <w:tc>
          <w:tcPr>
            <w:tcW w:w="709" w:type="dxa"/>
          </w:tcPr>
          <w:p w14:paraId="0C599948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Red.br.</w:t>
            </w:r>
          </w:p>
        </w:tc>
        <w:tc>
          <w:tcPr>
            <w:tcW w:w="5382" w:type="dxa"/>
          </w:tcPr>
          <w:p w14:paraId="645A0871" w14:textId="77777777" w:rsidR="00F25AA3" w:rsidRPr="0011346F" w:rsidRDefault="00F25AA3" w:rsidP="00DA4DF2">
            <w:pPr>
              <w:spacing w:after="20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Opis stavke</w:t>
            </w:r>
          </w:p>
        </w:tc>
        <w:tc>
          <w:tcPr>
            <w:tcW w:w="2126" w:type="dxa"/>
          </w:tcPr>
          <w:p w14:paraId="6D02B41C" w14:textId="55A1F01B" w:rsidR="00F25AA3" w:rsidRPr="0011346F" w:rsidRDefault="003F691E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Iznos u kunama</w:t>
            </w:r>
          </w:p>
        </w:tc>
      </w:tr>
      <w:tr w:rsidR="0011346F" w:rsidRPr="0011346F" w14:paraId="0E32B544" w14:textId="77777777" w:rsidTr="00D81D25">
        <w:trPr>
          <w:trHeight w:val="498"/>
          <w:jc w:val="center"/>
        </w:trPr>
        <w:tc>
          <w:tcPr>
            <w:tcW w:w="709" w:type="dxa"/>
          </w:tcPr>
          <w:p w14:paraId="5D798D43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1.</w:t>
            </w:r>
          </w:p>
        </w:tc>
        <w:tc>
          <w:tcPr>
            <w:tcW w:w="5382" w:type="dxa"/>
          </w:tcPr>
          <w:p w14:paraId="1B2D28A5" w14:textId="6F5EC5AB" w:rsidR="00F25AA3" w:rsidRPr="0011346F" w:rsidRDefault="003F691E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Sufinanciranje boravka djece u dječjim vrtićima</w:t>
            </w:r>
            <w:r w:rsidR="00BF2334" w:rsidRPr="0011346F"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14:paraId="2E7D0B99" w14:textId="50B863A4" w:rsidR="00F25AA3" w:rsidRPr="0011346F" w:rsidRDefault="003F691E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84.000,00 </w:t>
            </w:r>
          </w:p>
        </w:tc>
      </w:tr>
      <w:tr w:rsidR="008C0990" w:rsidRPr="0011346F" w14:paraId="6C43F57C" w14:textId="77777777" w:rsidTr="00D81D25">
        <w:trPr>
          <w:trHeight w:val="498"/>
          <w:jc w:val="center"/>
        </w:trPr>
        <w:tc>
          <w:tcPr>
            <w:tcW w:w="709" w:type="dxa"/>
          </w:tcPr>
          <w:p w14:paraId="0D846CE1" w14:textId="3336890F" w:rsidR="008C0990" w:rsidRPr="0011346F" w:rsidRDefault="008C0990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2. </w:t>
            </w:r>
          </w:p>
        </w:tc>
        <w:tc>
          <w:tcPr>
            <w:tcW w:w="5382" w:type="dxa"/>
          </w:tcPr>
          <w:p w14:paraId="2C51B96C" w14:textId="1811F356" w:rsidR="008C0990" w:rsidRDefault="008C0990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Jednokratna novčana potpora za djecu predškolske dobi koja nisu polaznici dječjeg vrtića</w:t>
            </w:r>
          </w:p>
        </w:tc>
        <w:tc>
          <w:tcPr>
            <w:tcW w:w="2126" w:type="dxa"/>
          </w:tcPr>
          <w:p w14:paraId="56433B3A" w14:textId="3F1CE7FF" w:rsidR="008C0990" w:rsidRDefault="008C0990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88.000,00</w:t>
            </w:r>
          </w:p>
        </w:tc>
      </w:tr>
      <w:tr w:rsidR="0011346F" w:rsidRPr="0011346F" w14:paraId="5B3D1971" w14:textId="77777777" w:rsidTr="00D81D25">
        <w:trPr>
          <w:jc w:val="center"/>
        </w:trPr>
        <w:tc>
          <w:tcPr>
            <w:tcW w:w="709" w:type="dxa"/>
          </w:tcPr>
          <w:p w14:paraId="4A60AC86" w14:textId="4FF1B5DA" w:rsidR="00F25AA3" w:rsidRPr="0011346F" w:rsidRDefault="008C0990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3</w:t>
            </w:r>
            <w:r w:rsidR="00F25AA3" w:rsidRPr="0011346F">
              <w:rPr>
                <w:rFonts w:eastAsia="Calibri"/>
                <w:color w:val="000000" w:themeColor="text1"/>
                <w:lang w:eastAsia="en-US"/>
              </w:rPr>
              <w:t>.</w:t>
            </w:r>
          </w:p>
        </w:tc>
        <w:tc>
          <w:tcPr>
            <w:tcW w:w="5382" w:type="dxa"/>
          </w:tcPr>
          <w:p w14:paraId="79C75AB5" w14:textId="11E15C14" w:rsidR="00F25AA3" w:rsidRPr="0011346F" w:rsidRDefault="003F691E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Sufinanciranje male škole</w:t>
            </w:r>
          </w:p>
        </w:tc>
        <w:tc>
          <w:tcPr>
            <w:tcW w:w="2126" w:type="dxa"/>
          </w:tcPr>
          <w:p w14:paraId="6FEFBD46" w14:textId="689D020D" w:rsidR="00F25AA3" w:rsidRPr="0011346F" w:rsidRDefault="003F691E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30.000,00 </w:t>
            </w:r>
          </w:p>
        </w:tc>
      </w:tr>
      <w:tr w:rsidR="0011346F" w:rsidRPr="0011346F" w14:paraId="01C44638" w14:textId="77777777" w:rsidTr="00D81D25">
        <w:trPr>
          <w:trHeight w:val="428"/>
          <w:jc w:val="center"/>
        </w:trPr>
        <w:tc>
          <w:tcPr>
            <w:tcW w:w="709" w:type="dxa"/>
          </w:tcPr>
          <w:p w14:paraId="5205FD5C" w14:textId="7F41D2FD" w:rsidR="00F25AA3" w:rsidRPr="0011346F" w:rsidRDefault="008C0990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4</w:t>
            </w:r>
            <w:r w:rsidR="00F25AA3" w:rsidRPr="0011346F">
              <w:rPr>
                <w:rFonts w:eastAsia="Calibri"/>
                <w:color w:val="000000" w:themeColor="text1"/>
                <w:lang w:eastAsia="en-US"/>
              </w:rPr>
              <w:t>.</w:t>
            </w:r>
          </w:p>
        </w:tc>
        <w:tc>
          <w:tcPr>
            <w:tcW w:w="5382" w:type="dxa"/>
          </w:tcPr>
          <w:p w14:paraId="4AD58F2F" w14:textId="7DFDA1B5" w:rsidR="00F25AA3" w:rsidRPr="0011346F" w:rsidRDefault="00996F19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Rekonstrukcija prostora u </w:t>
            </w:r>
            <w:proofErr w:type="spellStart"/>
            <w:r>
              <w:rPr>
                <w:rFonts w:eastAsia="Calibri"/>
                <w:color w:val="000000" w:themeColor="text1"/>
                <w:lang w:eastAsia="en-US"/>
              </w:rPr>
              <w:t>o.š</w:t>
            </w:r>
            <w:proofErr w:type="spellEnd"/>
            <w:r>
              <w:rPr>
                <w:rFonts w:eastAsia="Calibri"/>
                <w:color w:val="000000" w:themeColor="text1"/>
                <w:lang w:eastAsia="en-US"/>
              </w:rPr>
              <w:t>. za dječji vrtić</w:t>
            </w:r>
          </w:p>
        </w:tc>
        <w:tc>
          <w:tcPr>
            <w:tcW w:w="2126" w:type="dxa"/>
          </w:tcPr>
          <w:p w14:paraId="7DE2D2F7" w14:textId="337E8F71" w:rsidR="00F25AA3" w:rsidRPr="0011346F" w:rsidRDefault="003F691E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2.000.000,00 </w:t>
            </w:r>
          </w:p>
        </w:tc>
      </w:tr>
    </w:tbl>
    <w:p w14:paraId="3A2EFA8D" w14:textId="77777777" w:rsidR="00F25AA3" w:rsidRPr="0011346F" w:rsidRDefault="00F25AA3" w:rsidP="00F25AA3">
      <w:pPr>
        <w:rPr>
          <w:color w:val="000000" w:themeColor="text1"/>
        </w:rPr>
      </w:pPr>
    </w:p>
    <w:p w14:paraId="7833B868" w14:textId="2C0BFD9A" w:rsidR="007B1F20" w:rsidRDefault="007B1F20" w:rsidP="008C0990">
      <w:pPr>
        <w:pStyle w:val="Odlomakpopisa"/>
        <w:numPr>
          <w:ilvl w:val="0"/>
          <w:numId w:val="4"/>
        </w:numPr>
        <w:spacing w:after="150" w:line="288" w:lineRule="atLeast"/>
        <w:jc w:val="both"/>
        <w:outlineLvl w:val="0"/>
      </w:pPr>
      <w:r>
        <w:t xml:space="preserve">Sufinanciranje boravka djece u dječjim vrtićima utvrđuje se </w:t>
      </w:r>
      <w:r w:rsidR="008C0990">
        <w:t>o</w:t>
      </w:r>
      <w:r>
        <w:t xml:space="preserve">dlukom </w:t>
      </w:r>
      <w:r w:rsidR="008C0990">
        <w:t>Općinskog vijeć</w:t>
      </w:r>
      <w:r w:rsidR="002C6E6B">
        <w:t>a</w:t>
      </w:r>
      <w:r w:rsidR="008C0990" w:rsidRPr="002851FB">
        <w:t>.</w:t>
      </w:r>
    </w:p>
    <w:p w14:paraId="135F3952" w14:textId="77777777" w:rsidR="00C17769" w:rsidRPr="002851FB" w:rsidRDefault="00C17769" w:rsidP="00C17769">
      <w:pPr>
        <w:pStyle w:val="Odlomakpopisa"/>
        <w:spacing w:after="150" w:line="288" w:lineRule="atLeast"/>
        <w:jc w:val="both"/>
        <w:outlineLvl w:val="0"/>
      </w:pPr>
    </w:p>
    <w:p w14:paraId="2806D8E5" w14:textId="630CC639" w:rsidR="002851FB" w:rsidRDefault="002851FB" w:rsidP="002851FB">
      <w:pPr>
        <w:pStyle w:val="Odlomakpopisa"/>
        <w:numPr>
          <w:ilvl w:val="0"/>
          <w:numId w:val="4"/>
        </w:numPr>
        <w:spacing w:after="150" w:line="288" w:lineRule="atLeast"/>
        <w:jc w:val="both"/>
        <w:outlineLvl w:val="0"/>
      </w:pPr>
      <w:r w:rsidRPr="002851FB">
        <w:t xml:space="preserve">Jednokratna novčana potpora za djecu predškolske dobi koja nisu polaznici dječjeg vrtića utvrđuje se odlukom </w:t>
      </w:r>
      <w:r>
        <w:t>Općinskog vijeće</w:t>
      </w:r>
      <w:r w:rsidRPr="002851FB">
        <w:t>.</w:t>
      </w:r>
    </w:p>
    <w:p w14:paraId="0E18F9B1" w14:textId="77777777" w:rsidR="00C17769" w:rsidRPr="002851FB" w:rsidRDefault="00C17769" w:rsidP="00C17769">
      <w:pPr>
        <w:pStyle w:val="Odlomakpopisa"/>
        <w:spacing w:after="150" w:line="288" w:lineRule="atLeast"/>
        <w:jc w:val="both"/>
        <w:outlineLvl w:val="0"/>
      </w:pPr>
    </w:p>
    <w:p w14:paraId="31168AEE" w14:textId="47BEB6ED" w:rsidR="00C17769" w:rsidRDefault="002851FB" w:rsidP="00FD6793">
      <w:pPr>
        <w:pStyle w:val="Odlomakpopisa"/>
        <w:numPr>
          <w:ilvl w:val="0"/>
          <w:numId w:val="4"/>
        </w:numPr>
        <w:jc w:val="both"/>
        <w:rPr>
          <w:color w:val="000000" w:themeColor="text1"/>
        </w:rPr>
      </w:pPr>
      <w:r w:rsidRPr="00C17769">
        <w:t>Sufinanciranje male škole</w:t>
      </w:r>
      <w:r w:rsidR="00C17769" w:rsidRPr="00C17769">
        <w:t xml:space="preserve"> ima za cilj stvoriti jednake uvijete za polazak u prvi razred osnovne škole djeci koja ne polaze  program </w:t>
      </w:r>
      <w:proofErr w:type="spellStart"/>
      <w:r w:rsidR="00C17769" w:rsidRPr="00C17769">
        <w:t>predškole</w:t>
      </w:r>
      <w:proofErr w:type="spellEnd"/>
      <w:r w:rsidR="00C17769" w:rsidRPr="00C17769">
        <w:t xml:space="preserve"> u sklopu redovnog programa vrtića za djecu koja su njihovi korisnici.</w:t>
      </w:r>
      <w:r w:rsidR="00C17769">
        <w:t xml:space="preserve"> </w:t>
      </w:r>
      <w:r w:rsidR="00C17769" w:rsidRPr="00C17769">
        <w:rPr>
          <w:color w:val="000000" w:themeColor="text1"/>
        </w:rPr>
        <w:t>Općin</w:t>
      </w:r>
      <w:r w:rsidR="00C17769">
        <w:rPr>
          <w:color w:val="000000" w:themeColor="text1"/>
        </w:rPr>
        <w:t>a</w:t>
      </w:r>
      <w:r w:rsidR="00C17769" w:rsidRPr="00C17769">
        <w:rPr>
          <w:color w:val="000000" w:themeColor="text1"/>
        </w:rPr>
        <w:t xml:space="preserve"> Donja Voća </w:t>
      </w:r>
      <w:r w:rsidR="00C17769">
        <w:rPr>
          <w:color w:val="000000" w:themeColor="text1"/>
        </w:rPr>
        <w:t xml:space="preserve">sklopit će ugovor </w:t>
      </w:r>
      <w:r w:rsidR="00C17769" w:rsidRPr="00C17769">
        <w:rPr>
          <w:color w:val="000000" w:themeColor="text1"/>
        </w:rPr>
        <w:t xml:space="preserve">o provođenju obveznog programa </w:t>
      </w:r>
      <w:proofErr w:type="spellStart"/>
      <w:r w:rsidR="00C17769" w:rsidRPr="00C17769">
        <w:rPr>
          <w:color w:val="000000" w:themeColor="text1"/>
        </w:rPr>
        <w:t>predškole</w:t>
      </w:r>
      <w:proofErr w:type="spellEnd"/>
      <w:r w:rsidR="00C17769" w:rsidRPr="00C17769">
        <w:rPr>
          <w:color w:val="000000" w:themeColor="text1"/>
        </w:rPr>
        <w:t xml:space="preserve"> za djecu </w:t>
      </w:r>
      <w:r w:rsidR="00C17769">
        <w:rPr>
          <w:color w:val="000000" w:themeColor="text1"/>
        </w:rPr>
        <w:t>koja</w:t>
      </w:r>
      <w:r w:rsidR="00C17769" w:rsidRPr="00C17769">
        <w:rPr>
          <w:color w:val="000000" w:themeColor="text1"/>
        </w:rPr>
        <w:t xml:space="preserve"> ne pohađaju dječji vrtić.</w:t>
      </w:r>
    </w:p>
    <w:p w14:paraId="70D14224" w14:textId="77777777" w:rsidR="00246B11" w:rsidRPr="00246B11" w:rsidRDefault="00246B11" w:rsidP="00246B11">
      <w:pPr>
        <w:pStyle w:val="Odlomakpopisa"/>
        <w:rPr>
          <w:color w:val="000000" w:themeColor="text1"/>
        </w:rPr>
      </w:pPr>
    </w:p>
    <w:p w14:paraId="3988025E" w14:textId="2E654DFE" w:rsidR="001D75F7" w:rsidRPr="001D75F7" w:rsidRDefault="00B82F29" w:rsidP="001D75F7">
      <w:pPr>
        <w:spacing w:after="150" w:line="288" w:lineRule="atLeast"/>
        <w:ind w:left="708"/>
        <w:jc w:val="both"/>
        <w:outlineLvl w:val="0"/>
        <w:rPr>
          <w:rFonts w:eastAsia="Calibri"/>
          <w:color w:val="000000" w:themeColor="text1"/>
          <w:lang w:eastAsia="en-US"/>
        </w:rPr>
      </w:pPr>
      <w:r>
        <w:rPr>
          <w:rFonts w:eastAsia="Calibri"/>
          <w:color w:val="000000" w:themeColor="text1"/>
          <w:lang w:eastAsia="en-US"/>
        </w:rPr>
        <w:t xml:space="preserve">4. </w:t>
      </w:r>
      <w:r w:rsidR="00996F19">
        <w:rPr>
          <w:rFonts w:eastAsia="Calibri"/>
          <w:color w:val="000000" w:themeColor="text1"/>
          <w:lang w:eastAsia="en-US"/>
        </w:rPr>
        <w:t>Rekonstrukcijom prostora u osnovnoj školi za dječji vrtić</w:t>
      </w:r>
      <w:r w:rsidR="00996F19" w:rsidRPr="00246B11">
        <w:rPr>
          <w:rFonts w:eastAsia="Calibri"/>
          <w:color w:val="000000" w:themeColor="text1"/>
          <w:lang w:eastAsia="en-US"/>
        </w:rPr>
        <w:t xml:space="preserve"> </w:t>
      </w:r>
      <w:r w:rsidR="00246B11" w:rsidRPr="00246B11">
        <w:rPr>
          <w:rFonts w:eastAsia="Calibri"/>
          <w:color w:val="000000" w:themeColor="text1"/>
          <w:lang w:eastAsia="en-US"/>
        </w:rPr>
        <w:t xml:space="preserve">osigurat će se adekvatan prostor za ostvarivanje organizirane njege, odgoja, obrazovanja i zaštite djece do polaska u školu </w:t>
      </w:r>
      <w:r w:rsidR="001D75F7">
        <w:rPr>
          <w:rFonts w:eastAsia="Calibri"/>
          <w:color w:val="000000" w:themeColor="text1"/>
          <w:lang w:eastAsia="en-US"/>
        </w:rPr>
        <w:t>u općini</w:t>
      </w:r>
      <w:r w:rsidR="00246B11" w:rsidRPr="00246B11">
        <w:rPr>
          <w:rFonts w:eastAsia="Calibri"/>
          <w:color w:val="000000" w:themeColor="text1"/>
          <w:lang w:eastAsia="en-US"/>
        </w:rPr>
        <w:t xml:space="preserve"> Donja Voća</w:t>
      </w:r>
      <w:r w:rsidR="001D75F7">
        <w:rPr>
          <w:rFonts w:eastAsia="Calibri"/>
          <w:color w:val="000000" w:themeColor="text1"/>
          <w:lang w:eastAsia="en-US"/>
        </w:rPr>
        <w:t xml:space="preserve">. Na taj način </w:t>
      </w:r>
      <w:r w:rsidR="001D75F7">
        <w:rPr>
          <w:color w:val="000000" w:themeColor="text1"/>
        </w:rPr>
        <w:t>stvorit će se</w:t>
      </w:r>
      <w:r w:rsidR="001D75F7" w:rsidRPr="00246B11">
        <w:rPr>
          <w:color w:val="000000" w:themeColor="text1"/>
        </w:rPr>
        <w:t xml:space="preserve"> uvjet</w:t>
      </w:r>
      <w:r w:rsidR="001D75F7">
        <w:rPr>
          <w:color w:val="000000" w:themeColor="text1"/>
        </w:rPr>
        <w:t>i</w:t>
      </w:r>
      <w:r w:rsidR="001D75F7" w:rsidRPr="00246B11">
        <w:rPr>
          <w:color w:val="000000" w:themeColor="text1"/>
        </w:rPr>
        <w:t xml:space="preserve"> za optimalan razvoj djeteta, pomoć roditeljima u odgoju djeteta i sigurnost</w:t>
      </w:r>
      <w:r w:rsidR="001D75F7">
        <w:rPr>
          <w:color w:val="000000" w:themeColor="text1"/>
        </w:rPr>
        <w:t xml:space="preserve"> i </w:t>
      </w:r>
      <w:r w:rsidR="001D75F7" w:rsidRPr="00246B11">
        <w:rPr>
          <w:color w:val="000000" w:themeColor="text1"/>
        </w:rPr>
        <w:t>dopunjavanje obiteljskog odgoja.</w:t>
      </w:r>
      <w:r w:rsidR="001D75F7">
        <w:rPr>
          <w:rFonts w:eastAsia="Calibri"/>
          <w:color w:val="000000" w:themeColor="text1"/>
          <w:lang w:eastAsia="en-US"/>
        </w:rPr>
        <w:t xml:space="preserve"> Time </w:t>
      </w:r>
      <w:r w:rsidR="00246B11" w:rsidRPr="001D75F7">
        <w:rPr>
          <w:rFonts w:eastAsia="Calibri"/>
          <w:color w:val="000000" w:themeColor="text1"/>
          <w:lang w:eastAsia="en-US"/>
        </w:rPr>
        <w:t xml:space="preserve">se direktno poboljšava životni standard obitelji te dodatno </w:t>
      </w:r>
      <w:r w:rsidR="001D75F7" w:rsidRPr="001D75F7">
        <w:rPr>
          <w:rFonts w:eastAsia="Calibri"/>
          <w:color w:val="000000" w:themeColor="text1"/>
          <w:lang w:eastAsia="en-US"/>
        </w:rPr>
        <w:t xml:space="preserve">utječe </w:t>
      </w:r>
      <w:r w:rsidR="00246B11" w:rsidRPr="001D75F7">
        <w:rPr>
          <w:rFonts w:eastAsia="Calibri"/>
          <w:color w:val="000000" w:themeColor="text1"/>
          <w:lang w:eastAsia="en-US"/>
        </w:rPr>
        <w:t>na povratak i ostanak mladih stanovnika na području općine Donja Voća. Za financiranje ove aktivnosti planirano je zaduživanje</w:t>
      </w:r>
      <w:r w:rsidR="001D75F7" w:rsidRPr="001D75F7">
        <w:rPr>
          <w:rFonts w:eastAsia="Calibri"/>
          <w:color w:val="000000" w:themeColor="text1"/>
          <w:lang w:eastAsia="en-US"/>
        </w:rPr>
        <w:t xml:space="preserve"> u 2021.godini</w:t>
      </w:r>
      <w:r w:rsidR="00246B11" w:rsidRPr="001D75F7">
        <w:rPr>
          <w:rFonts w:eastAsia="Calibri"/>
          <w:color w:val="000000" w:themeColor="text1"/>
          <w:lang w:eastAsia="en-US"/>
        </w:rPr>
        <w:t>.</w:t>
      </w:r>
    </w:p>
    <w:p w14:paraId="5DF923B9" w14:textId="77777777" w:rsidR="00D33B7B" w:rsidRPr="00D33B7B" w:rsidRDefault="00D33B7B" w:rsidP="00D33B7B">
      <w:pPr>
        <w:ind w:left="360"/>
        <w:jc w:val="center"/>
        <w:rPr>
          <w:color w:val="000000" w:themeColor="text1"/>
        </w:rPr>
      </w:pPr>
      <w:r w:rsidRPr="00D33B7B">
        <w:rPr>
          <w:color w:val="000000" w:themeColor="text1"/>
        </w:rPr>
        <w:t>V.</w:t>
      </w:r>
    </w:p>
    <w:p w14:paraId="39DC5E6D" w14:textId="2F98C717" w:rsidR="00D33B7B" w:rsidRPr="00D33B7B" w:rsidRDefault="00D33B7B" w:rsidP="00D33B7B">
      <w:pPr>
        <w:ind w:firstLine="360"/>
        <w:jc w:val="both"/>
        <w:rPr>
          <w:color w:val="000000" w:themeColor="text1"/>
        </w:rPr>
      </w:pPr>
      <w:r w:rsidRPr="00D33B7B">
        <w:rPr>
          <w:color w:val="000000" w:themeColor="text1"/>
        </w:rPr>
        <w:t>Osob</w:t>
      </w:r>
      <w:r w:rsidR="00D8138C">
        <w:rPr>
          <w:color w:val="000000" w:themeColor="text1"/>
        </w:rPr>
        <w:t>a</w:t>
      </w:r>
      <w:r w:rsidRPr="00D33B7B">
        <w:rPr>
          <w:color w:val="000000" w:themeColor="text1"/>
        </w:rPr>
        <w:t xml:space="preserve"> zadužen</w:t>
      </w:r>
      <w:r w:rsidR="00D8138C">
        <w:rPr>
          <w:color w:val="000000" w:themeColor="text1"/>
        </w:rPr>
        <w:t>a</w:t>
      </w:r>
      <w:r w:rsidRPr="00D33B7B">
        <w:rPr>
          <w:color w:val="000000" w:themeColor="text1"/>
        </w:rPr>
        <w:t xml:space="preserve"> za kontrolu</w:t>
      </w:r>
      <w:r w:rsidR="00D8138C">
        <w:rPr>
          <w:color w:val="000000" w:themeColor="text1"/>
        </w:rPr>
        <w:t xml:space="preserve"> i</w:t>
      </w:r>
      <w:r w:rsidRPr="00D33B7B">
        <w:rPr>
          <w:color w:val="000000" w:themeColor="text1"/>
        </w:rPr>
        <w:t xml:space="preserve"> izvješćivanje o realizaciji </w:t>
      </w:r>
      <w:r w:rsidR="00D8138C">
        <w:rPr>
          <w:color w:val="000000" w:themeColor="text1"/>
        </w:rPr>
        <w:t>P</w:t>
      </w:r>
      <w:r w:rsidRPr="00D33B7B">
        <w:rPr>
          <w:color w:val="000000" w:themeColor="text1"/>
        </w:rPr>
        <w:t xml:space="preserve">rograma </w:t>
      </w:r>
      <w:r w:rsidR="00D8138C">
        <w:rPr>
          <w:color w:val="000000" w:themeColor="text1"/>
        </w:rPr>
        <w:t>je</w:t>
      </w:r>
      <w:r w:rsidRPr="00D33B7B">
        <w:rPr>
          <w:color w:val="000000" w:themeColor="text1"/>
        </w:rPr>
        <w:t xml:space="preserve"> općinski načelnik.</w:t>
      </w:r>
    </w:p>
    <w:p w14:paraId="561F5CDB" w14:textId="77777777" w:rsidR="00D33B7B" w:rsidRPr="00D33B7B" w:rsidRDefault="00D33B7B" w:rsidP="00D33B7B">
      <w:pPr>
        <w:pStyle w:val="Odlomakpopisa"/>
        <w:jc w:val="both"/>
        <w:rPr>
          <w:color w:val="000000" w:themeColor="text1"/>
        </w:rPr>
      </w:pPr>
    </w:p>
    <w:p w14:paraId="0C3A0E8F" w14:textId="77777777" w:rsidR="00D33B7B" w:rsidRPr="00D33B7B" w:rsidRDefault="00D33B7B" w:rsidP="00D33B7B">
      <w:pPr>
        <w:jc w:val="center"/>
        <w:rPr>
          <w:color w:val="000000" w:themeColor="text1"/>
        </w:rPr>
      </w:pPr>
      <w:r w:rsidRPr="00D33B7B">
        <w:rPr>
          <w:color w:val="000000" w:themeColor="text1"/>
        </w:rPr>
        <w:t>VI.</w:t>
      </w:r>
    </w:p>
    <w:p w14:paraId="2A4D44FD" w14:textId="132A4931" w:rsidR="00D33B7B" w:rsidRPr="00762F24" w:rsidRDefault="00D33B7B" w:rsidP="00D33B7B">
      <w:pPr>
        <w:ind w:firstLine="360"/>
        <w:rPr>
          <w:color w:val="000000" w:themeColor="text1"/>
        </w:rPr>
      </w:pPr>
      <w:r w:rsidRPr="00D33B7B">
        <w:rPr>
          <w:color w:val="000000" w:themeColor="text1"/>
        </w:rPr>
        <w:t xml:space="preserve">Ovaj Program objavit će se u „Službenom vjesniku Varaždinske županije“, a stupa na </w:t>
      </w:r>
      <w:r w:rsidRPr="00762F24">
        <w:rPr>
          <w:color w:val="000000" w:themeColor="text1"/>
        </w:rPr>
        <w:t>snagu 01. siječnja 202</w:t>
      </w:r>
      <w:r w:rsidR="00762F24">
        <w:rPr>
          <w:color w:val="000000" w:themeColor="text1"/>
        </w:rPr>
        <w:t>1</w:t>
      </w:r>
      <w:r w:rsidRPr="00762F24">
        <w:rPr>
          <w:color w:val="000000" w:themeColor="text1"/>
        </w:rPr>
        <w:t>. godine.</w:t>
      </w:r>
    </w:p>
    <w:p w14:paraId="54BBE8EA" w14:textId="77777777" w:rsidR="00F25AA3" w:rsidRPr="00762F24" w:rsidRDefault="00F25AA3" w:rsidP="00F25AA3">
      <w:pPr>
        <w:rPr>
          <w:color w:val="000000" w:themeColor="text1"/>
        </w:rPr>
      </w:pPr>
    </w:p>
    <w:p w14:paraId="47E3353F" w14:textId="77777777" w:rsidR="00C04474" w:rsidRPr="00762F24" w:rsidRDefault="00C04474" w:rsidP="00F25AA3">
      <w:pPr>
        <w:rPr>
          <w:color w:val="000000" w:themeColor="text1"/>
        </w:rPr>
      </w:pPr>
    </w:p>
    <w:p w14:paraId="727E7C5D" w14:textId="4D5FEE44" w:rsidR="00C04474" w:rsidRPr="00762F24" w:rsidRDefault="00C04474" w:rsidP="00F25AA3">
      <w:pPr>
        <w:rPr>
          <w:color w:val="000000" w:themeColor="text1"/>
        </w:rPr>
      </w:pPr>
      <w:r w:rsidRPr="00762F24">
        <w:rPr>
          <w:color w:val="000000" w:themeColor="text1"/>
        </w:rPr>
        <w:t xml:space="preserve">KLASA: </w:t>
      </w:r>
      <w:r w:rsidR="000360BE" w:rsidRPr="00762F24">
        <w:rPr>
          <w:color w:val="000000" w:themeColor="text1"/>
        </w:rPr>
        <w:t xml:space="preserve"> </w:t>
      </w:r>
      <w:r w:rsidR="00762F24">
        <w:rPr>
          <w:color w:val="000000" w:themeColor="text1"/>
        </w:rPr>
        <w:t>601</w:t>
      </w:r>
      <w:r w:rsidR="00A30A0D" w:rsidRPr="00762F24">
        <w:rPr>
          <w:color w:val="000000" w:themeColor="text1"/>
        </w:rPr>
        <w:t>-01/</w:t>
      </w:r>
      <w:r w:rsidR="00762F24">
        <w:rPr>
          <w:color w:val="000000" w:themeColor="text1"/>
        </w:rPr>
        <w:t>20</w:t>
      </w:r>
      <w:r w:rsidR="00A30A0D" w:rsidRPr="00762F24">
        <w:rPr>
          <w:color w:val="000000" w:themeColor="text1"/>
        </w:rPr>
        <w:t>-01/</w:t>
      </w:r>
      <w:r w:rsidR="008356E2" w:rsidRPr="00762F24">
        <w:rPr>
          <w:color w:val="000000" w:themeColor="text1"/>
        </w:rPr>
        <w:t>10</w:t>
      </w:r>
    </w:p>
    <w:p w14:paraId="7975EAC0" w14:textId="568BF36A" w:rsidR="00C04474" w:rsidRPr="00762F24" w:rsidRDefault="00A30A0D" w:rsidP="00F25AA3">
      <w:pPr>
        <w:rPr>
          <w:color w:val="000000" w:themeColor="text1"/>
        </w:rPr>
      </w:pPr>
      <w:r w:rsidRPr="00762F24">
        <w:rPr>
          <w:color w:val="000000" w:themeColor="text1"/>
        </w:rPr>
        <w:t>UR</w:t>
      </w:r>
      <w:r w:rsidR="00C04474" w:rsidRPr="00762F24">
        <w:rPr>
          <w:color w:val="000000" w:themeColor="text1"/>
        </w:rPr>
        <w:t xml:space="preserve">BROJ: </w:t>
      </w:r>
      <w:r w:rsidRPr="00762F24">
        <w:rPr>
          <w:color w:val="000000" w:themeColor="text1"/>
        </w:rPr>
        <w:t>2186-014-</w:t>
      </w:r>
      <w:r w:rsidR="00762F24">
        <w:rPr>
          <w:color w:val="000000" w:themeColor="text1"/>
        </w:rPr>
        <w:t>20</w:t>
      </w:r>
      <w:r w:rsidRPr="00762F24">
        <w:rPr>
          <w:color w:val="000000" w:themeColor="text1"/>
        </w:rPr>
        <w:t>-0</w:t>
      </w:r>
      <w:r w:rsidR="00762F24">
        <w:rPr>
          <w:color w:val="000000" w:themeColor="text1"/>
        </w:rPr>
        <w:t>1</w:t>
      </w:r>
      <w:r w:rsidR="000360BE" w:rsidRPr="00762F24">
        <w:rPr>
          <w:color w:val="000000" w:themeColor="text1"/>
        </w:rPr>
        <w:t xml:space="preserve"> </w:t>
      </w:r>
    </w:p>
    <w:p w14:paraId="3BBBC867" w14:textId="62AEA347" w:rsidR="00C04474" w:rsidRPr="0011346F" w:rsidRDefault="00C04474" w:rsidP="00F25AA3">
      <w:pPr>
        <w:rPr>
          <w:color w:val="000000" w:themeColor="text1"/>
        </w:rPr>
      </w:pPr>
      <w:r w:rsidRPr="00762F24">
        <w:rPr>
          <w:color w:val="000000" w:themeColor="text1"/>
        </w:rPr>
        <w:t>Donj</w:t>
      </w:r>
      <w:r w:rsidR="00762F24">
        <w:rPr>
          <w:color w:val="000000" w:themeColor="text1"/>
        </w:rPr>
        <w:t>a</w:t>
      </w:r>
      <w:r w:rsidRPr="00762F24">
        <w:rPr>
          <w:color w:val="000000" w:themeColor="text1"/>
        </w:rPr>
        <w:t xml:space="preserve"> Voć</w:t>
      </w:r>
      <w:r w:rsidR="00762F24">
        <w:rPr>
          <w:color w:val="000000" w:themeColor="text1"/>
        </w:rPr>
        <w:t>a</w:t>
      </w:r>
      <w:r w:rsidRPr="00762F24">
        <w:rPr>
          <w:color w:val="000000" w:themeColor="text1"/>
        </w:rPr>
        <w:t xml:space="preserve">, </w:t>
      </w:r>
      <w:r w:rsidR="00762F24">
        <w:rPr>
          <w:color w:val="000000" w:themeColor="text1"/>
        </w:rPr>
        <w:t>__</w:t>
      </w:r>
      <w:r w:rsidRPr="00762F24">
        <w:rPr>
          <w:color w:val="000000" w:themeColor="text1"/>
        </w:rPr>
        <w:t xml:space="preserve"> prosinca 20</w:t>
      </w:r>
      <w:r w:rsidR="00762F24">
        <w:rPr>
          <w:color w:val="000000" w:themeColor="text1"/>
        </w:rPr>
        <w:t>20</w:t>
      </w:r>
      <w:r w:rsidRPr="00762F24">
        <w:rPr>
          <w:color w:val="000000" w:themeColor="text1"/>
        </w:rPr>
        <w:t>.</w:t>
      </w:r>
    </w:p>
    <w:p w14:paraId="67990AAA" w14:textId="77777777" w:rsidR="00F25AA3" w:rsidRPr="0011346F" w:rsidRDefault="00F25AA3" w:rsidP="00F25AA3">
      <w:pPr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                                   Predsjednik Općinskog vijeća</w:t>
      </w:r>
    </w:p>
    <w:p w14:paraId="75A71551" w14:textId="4670125B" w:rsidR="00C15CEE" w:rsidRPr="0011346F" w:rsidRDefault="00F25AA3">
      <w:pPr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                                                Josip Vincek</w:t>
      </w:r>
    </w:p>
    <w:sectPr w:rsidR="00C15CEE" w:rsidRPr="001134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D169B"/>
    <w:multiLevelType w:val="hybridMultilevel"/>
    <w:tmpl w:val="BCD484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B644B"/>
    <w:multiLevelType w:val="hybridMultilevel"/>
    <w:tmpl w:val="16F639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62E01"/>
    <w:multiLevelType w:val="hybridMultilevel"/>
    <w:tmpl w:val="34503D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020142"/>
    <w:multiLevelType w:val="hybridMultilevel"/>
    <w:tmpl w:val="2A4623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8D5F76"/>
    <w:multiLevelType w:val="hybridMultilevel"/>
    <w:tmpl w:val="D0C24ADE"/>
    <w:lvl w:ilvl="0" w:tplc="72CEA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AA3"/>
    <w:rsid w:val="000360BE"/>
    <w:rsid w:val="00076012"/>
    <w:rsid w:val="000B37EA"/>
    <w:rsid w:val="0011346F"/>
    <w:rsid w:val="00164586"/>
    <w:rsid w:val="00165B08"/>
    <w:rsid w:val="001D75F7"/>
    <w:rsid w:val="00246B11"/>
    <w:rsid w:val="002851FB"/>
    <w:rsid w:val="002C2CFA"/>
    <w:rsid w:val="002C6E6B"/>
    <w:rsid w:val="003F691E"/>
    <w:rsid w:val="004A0138"/>
    <w:rsid w:val="00640AA7"/>
    <w:rsid w:val="00651504"/>
    <w:rsid w:val="00762F24"/>
    <w:rsid w:val="007B1F20"/>
    <w:rsid w:val="00807F24"/>
    <w:rsid w:val="008356E2"/>
    <w:rsid w:val="008718D4"/>
    <w:rsid w:val="008C0990"/>
    <w:rsid w:val="00906737"/>
    <w:rsid w:val="0091187F"/>
    <w:rsid w:val="00913413"/>
    <w:rsid w:val="00996F19"/>
    <w:rsid w:val="009D1BD4"/>
    <w:rsid w:val="00A2068E"/>
    <w:rsid w:val="00A30A0D"/>
    <w:rsid w:val="00A4198C"/>
    <w:rsid w:val="00B62ED4"/>
    <w:rsid w:val="00B82F29"/>
    <w:rsid w:val="00BF2334"/>
    <w:rsid w:val="00C04474"/>
    <w:rsid w:val="00C15CEE"/>
    <w:rsid w:val="00C17769"/>
    <w:rsid w:val="00C50736"/>
    <w:rsid w:val="00D33B7B"/>
    <w:rsid w:val="00D8138C"/>
    <w:rsid w:val="00D81D25"/>
    <w:rsid w:val="00E1440D"/>
    <w:rsid w:val="00E8403A"/>
    <w:rsid w:val="00EE1E7B"/>
    <w:rsid w:val="00F17717"/>
    <w:rsid w:val="00F25AA3"/>
    <w:rsid w:val="00FD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C52BA"/>
  <w15:chartTrackingRefBased/>
  <w15:docId w15:val="{14AA6DF2-65BD-4617-BAB0-1DA6E52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AA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aslov1">
    <w:name w:val="heading 1"/>
    <w:basedOn w:val="Normal"/>
    <w:link w:val="Naslov1Char"/>
    <w:uiPriority w:val="9"/>
    <w:qFormat/>
    <w:rsid w:val="00C17769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5AA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1771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17717"/>
    <w:rPr>
      <w:rFonts w:ascii="Segoe UI" w:eastAsia="SimSun" w:hAnsi="Segoe UI" w:cs="Segoe UI"/>
      <w:sz w:val="18"/>
      <w:szCs w:val="18"/>
      <w:lang w:eastAsia="zh-CN"/>
    </w:rPr>
  </w:style>
  <w:style w:type="character" w:styleId="Istaknuto">
    <w:name w:val="Emphasis"/>
    <w:basedOn w:val="Zadanifontodlomka"/>
    <w:uiPriority w:val="20"/>
    <w:qFormat/>
    <w:rsid w:val="00D81D25"/>
    <w:rPr>
      <w:i/>
      <w:iCs/>
    </w:rPr>
  </w:style>
  <w:style w:type="character" w:customStyle="1" w:styleId="Naslov1Char">
    <w:name w:val="Naslov 1 Char"/>
    <w:basedOn w:val="Zadanifontodlomka"/>
    <w:link w:val="Naslov1"/>
    <w:uiPriority w:val="9"/>
    <w:rsid w:val="00C17769"/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C17769"/>
    <w:pPr>
      <w:spacing w:before="100" w:beforeAutospacing="1" w:after="100" w:afterAutospacing="1"/>
    </w:pPr>
    <w:rPr>
      <w:rFonts w:eastAsia="Times New Roman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C17769"/>
    <w:rPr>
      <w:color w:val="0000FF"/>
      <w:u w:val="single"/>
    </w:rPr>
  </w:style>
  <w:style w:type="paragraph" w:styleId="Tijeloteksta">
    <w:name w:val="Body Text"/>
    <w:basedOn w:val="Normal"/>
    <w:link w:val="TijelotekstaChar"/>
    <w:rsid w:val="00246B11"/>
    <w:pPr>
      <w:jc w:val="both"/>
    </w:pPr>
    <w:rPr>
      <w:rFonts w:ascii="Arial" w:eastAsia="Times New Roman" w:hAnsi="Arial"/>
      <w:sz w:val="16"/>
      <w:szCs w:val="20"/>
      <w:lang w:val="en-AU" w:eastAsia="en-US"/>
    </w:rPr>
  </w:style>
  <w:style w:type="character" w:customStyle="1" w:styleId="TijelotekstaChar">
    <w:name w:val="Tijelo teksta Char"/>
    <w:basedOn w:val="Zadanifontodlomka"/>
    <w:link w:val="Tijeloteksta"/>
    <w:rsid w:val="00246B11"/>
    <w:rPr>
      <w:rFonts w:ascii="Arial" w:eastAsia="Times New Roman" w:hAnsi="Arial" w:cs="Times New Roman"/>
      <w:sz w:val="16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5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D413F-1613-443C-B6FF-3A538A93B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Opcina DVoca</cp:lastModifiedBy>
  <cp:revision>16</cp:revision>
  <cp:lastPrinted>2020-01-15T07:25:00Z</cp:lastPrinted>
  <dcterms:created xsi:type="dcterms:W3CDTF">2020-12-04T11:07:00Z</dcterms:created>
  <dcterms:modified xsi:type="dcterms:W3CDTF">2020-12-10T11:08:00Z</dcterms:modified>
</cp:coreProperties>
</file>